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558DC34C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Ojrzeń, dnia</w:t>
      </w:r>
      <w:r w:rsidR="00BA0FC2">
        <w:rPr>
          <w:rFonts w:ascii="Times New Roman" w:hAnsi="Times New Roman" w:cs="Times New Roman"/>
          <w:sz w:val="24"/>
          <w:szCs w:val="24"/>
        </w:rPr>
        <w:t xml:space="preserve"> </w:t>
      </w:r>
      <w:r w:rsidR="00EB11A0">
        <w:rPr>
          <w:rFonts w:ascii="Times New Roman" w:hAnsi="Times New Roman" w:cs="Times New Roman"/>
          <w:sz w:val="24"/>
          <w:szCs w:val="24"/>
        </w:rPr>
        <w:t>0</w:t>
      </w:r>
      <w:r w:rsidR="0047243C">
        <w:rPr>
          <w:rFonts w:ascii="Times New Roman" w:hAnsi="Times New Roman" w:cs="Times New Roman"/>
          <w:sz w:val="24"/>
          <w:szCs w:val="24"/>
        </w:rPr>
        <w:t>1</w:t>
      </w:r>
      <w:r w:rsidR="0003074C">
        <w:rPr>
          <w:rFonts w:ascii="Times New Roman" w:hAnsi="Times New Roman" w:cs="Times New Roman"/>
          <w:sz w:val="24"/>
          <w:szCs w:val="24"/>
        </w:rPr>
        <w:t xml:space="preserve"> </w:t>
      </w:r>
      <w:r w:rsidR="003A33B1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11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54115497" w14:textId="36BC1835" w:rsidR="00C35FEE" w:rsidRPr="0047243C" w:rsidRDefault="00C35FEE" w:rsidP="004724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0C4AD5E5" w:rsidR="00C35FEE" w:rsidRDefault="00C35FEE" w:rsidP="00BA0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EB11A0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B11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konferencyjnej Urzędu Gminy w Ojrzeniu odbędzie się wspólne posiedzenie</w:t>
      </w:r>
      <w:r w:rsidR="0047243C">
        <w:rPr>
          <w:rFonts w:ascii="Times New Roman" w:hAnsi="Times New Roman" w:cs="Times New Roman"/>
          <w:sz w:val="24"/>
          <w:szCs w:val="24"/>
        </w:rPr>
        <w:t xml:space="preserve"> Komisji Rewizyjnej, Komisji Skarg, Wniosków i Petycji,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Bezpieczeństwa Publicznego, Rolnictwa, Leśnictwa i Ochrony Środowiska oraz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 Budżetu, Oświaty i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1BC5F4E4" w:rsidR="00C35FEE" w:rsidRDefault="00C35FEE" w:rsidP="0047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47243C">
        <w:rPr>
          <w:rFonts w:ascii="Times New Roman" w:hAnsi="Times New Roman" w:cs="Times New Roman"/>
          <w:sz w:val="24"/>
          <w:szCs w:val="24"/>
        </w:rPr>
        <w:t>materiałów sesyjnych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5CB45A" w14:textId="0A7FA15D" w:rsidR="00C35FEE" w:rsidRPr="0047243C" w:rsidRDefault="00C35FEE" w:rsidP="00251D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DC0FA" w14:textId="4DB8BED5" w:rsidR="0047243C" w:rsidRPr="0047243C" w:rsidRDefault="0047243C" w:rsidP="0047243C">
      <w:pPr>
        <w:pStyle w:val="Akapitzlist"/>
        <w:ind w:left="213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>Rewizyjnej</w:t>
      </w:r>
    </w:p>
    <w:p w14:paraId="51A13839" w14:textId="77777777" w:rsidR="0047243C" w:rsidRDefault="0047243C" w:rsidP="004724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F6B0DC" w14:textId="1ED26480" w:rsidR="0047243C" w:rsidRDefault="0047243C" w:rsidP="004724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/-/ </w:t>
      </w:r>
      <w:r>
        <w:rPr>
          <w:rFonts w:ascii="Times New Roman" w:hAnsi="Times New Roman" w:cs="Times New Roman"/>
          <w:sz w:val="24"/>
          <w:szCs w:val="24"/>
        </w:rPr>
        <w:t>Dominik Ślubowski</w:t>
      </w:r>
    </w:p>
    <w:p w14:paraId="2FB1C3FE" w14:textId="77777777" w:rsidR="0047243C" w:rsidRPr="0047243C" w:rsidRDefault="0047243C" w:rsidP="0047243C">
      <w:pPr>
        <w:rPr>
          <w:rFonts w:ascii="Times New Roman" w:hAnsi="Times New Roman" w:cs="Times New Roman"/>
          <w:sz w:val="24"/>
          <w:szCs w:val="24"/>
        </w:rPr>
      </w:pPr>
    </w:p>
    <w:p w14:paraId="0D59B919" w14:textId="7E31BCA5" w:rsidR="0047243C" w:rsidRPr="0047243C" w:rsidRDefault="0047243C" w:rsidP="0047243C">
      <w:pPr>
        <w:pStyle w:val="Akapitzlist"/>
        <w:ind w:left="213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>Skarg, Wniosków i Petycji</w:t>
      </w:r>
    </w:p>
    <w:p w14:paraId="461EBD36" w14:textId="77777777" w:rsidR="0047243C" w:rsidRDefault="0047243C" w:rsidP="004724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4DA53F" w14:textId="73DE0775" w:rsidR="0047243C" w:rsidRDefault="0047243C" w:rsidP="004724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/-/ </w:t>
      </w:r>
      <w:r>
        <w:rPr>
          <w:rFonts w:ascii="Times New Roman" w:hAnsi="Times New Roman" w:cs="Times New Roman"/>
          <w:sz w:val="24"/>
          <w:szCs w:val="24"/>
        </w:rPr>
        <w:t xml:space="preserve">Justyna Muczyńska </w:t>
      </w:r>
    </w:p>
    <w:p w14:paraId="550EDF88" w14:textId="77777777" w:rsidR="0047243C" w:rsidRDefault="0047243C" w:rsidP="004724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2EFBB6A5" w:rsidR="00C35FEE" w:rsidRPr="0047243C" w:rsidRDefault="003A33B1" w:rsidP="004831A2">
      <w:pPr>
        <w:pStyle w:val="Akapitzlist"/>
        <w:ind w:left="2136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4831A2" w:rsidRPr="0047243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35FEE" w:rsidRPr="0047243C">
        <w:rPr>
          <w:rFonts w:ascii="Times New Roman" w:hAnsi="Times New Roman" w:cs="Times New Roman"/>
          <w:b/>
          <w:bCs/>
          <w:sz w:val="24"/>
          <w:szCs w:val="24"/>
        </w:rPr>
        <w:t>omisji Bezpieczeństwa Publicznego,</w:t>
      </w:r>
    </w:p>
    <w:p w14:paraId="20B56334" w14:textId="314E8E6C" w:rsidR="00C35FEE" w:rsidRPr="0047243C" w:rsidRDefault="004831A2" w:rsidP="004831A2">
      <w:pPr>
        <w:pStyle w:val="Akapitzlist"/>
        <w:ind w:left="213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A33B1"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35FEE"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Rolnictwa,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35FEE" w:rsidRPr="0047243C">
        <w:rPr>
          <w:rFonts w:ascii="Times New Roman" w:hAnsi="Times New Roman" w:cs="Times New Roman"/>
          <w:b/>
          <w:bCs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C4DD828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</w:t>
      </w:r>
      <w:r w:rsidR="0047243C">
        <w:rPr>
          <w:rFonts w:ascii="Times New Roman" w:hAnsi="Times New Roman" w:cs="Times New Roman"/>
          <w:sz w:val="24"/>
          <w:szCs w:val="24"/>
        </w:rPr>
        <w:t xml:space="preserve">  </w:t>
      </w:r>
      <w:r w:rsidR="003A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6935128B" w14:textId="77777777" w:rsidR="0003074C" w:rsidRPr="0047243C" w:rsidRDefault="0003074C" w:rsidP="0047243C">
      <w:pPr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2643" w14:textId="637DF0A7" w:rsidR="00251D89" w:rsidRPr="0047243C" w:rsidRDefault="00251D89" w:rsidP="00C35FE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3074C"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</w:t>
      </w:r>
      <w:r w:rsidR="003A33B1" w:rsidRPr="0047243C">
        <w:rPr>
          <w:rFonts w:ascii="Times New Roman" w:hAnsi="Times New Roman" w:cs="Times New Roman"/>
          <w:b/>
          <w:bCs/>
          <w:sz w:val="24"/>
          <w:szCs w:val="24"/>
        </w:rPr>
        <w:t>Rozwoju Gospodarczego,</w:t>
      </w:r>
    </w:p>
    <w:p w14:paraId="7186221D" w14:textId="63B90911" w:rsidR="003A33B1" w:rsidRPr="0047243C" w:rsidRDefault="003A33B1" w:rsidP="003A33B1">
      <w:pPr>
        <w:pStyle w:val="Akapitzlist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47243C">
        <w:rPr>
          <w:rFonts w:ascii="Times New Roman" w:hAnsi="Times New Roman" w:cs="Times New Roman"/>
          <w:b/>
          <w:bCs/>
          <w:sz w:val="24"/>
          <w:szCs w:val="24"/>
        </w:rPr>
        <w:t xml:space="preserve">     Budżetu, Oświaty i Kultury</w:t>
      </w:r>
    </w:p>
    <w:p w14:paraId="0BBBC809" w14:textId="3DF5B01A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6D1A277" w:rsidR="00251D89" w:rsidRPr="00C35FEE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243C">
        <w:rPr>
          <w:rFonts w:ascii="Times New Roman" w:hAnsi="Times New Roman" w:cs="Times New Roman"/>
          <w:sz w:val="24"/>
          <w:szCs w:val="24"/>
        </w:rPr>
        <w:t xml:space="preserve">   </w:t>
      </w:r>
      <w:r w:rsidR="003A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3A33B1">
        <w:rPr>
          <w:rFonts w:ascii="Times New Roman" w:hAnsi="Times New Roman" w:cs="Times New Roman"/>
          <w:sz w:val="24"/>
          <w:szCs w:val="24"/>
        </w:rPr>
        <w:t>Agata Buczek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251D89"/>
    <w:rsid w:val="00374C03"/>
    <w:rsid w:val="003A33B1"/>
    <w:rsid w:val="0047243C"/>
    <w:rsid w:val="004831A2"/>
    <w:rsid w:val="0078671A"/>
    <w:rsid w:val="00BA0FC2"/>
    <w:rsid w:val="00BF6B9A"/>
    <w:rsid w:val="00C35FEE"/>
    <w:rsid w:val="00EB11A0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2020-11-24T08:25:00Z</cp:lastPrinted>
  <dcterms:created xsi:type="dcterms:W3CDTF">2023-12-04T12:42:00Z</dcterms:created>
  <dcterms:modified xsi:type="dcterms:W3CDTF">2023-12-04T12:42:00Z</dcterms:modified>
</cp:coreProperties>
</file>